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e"/>
        <w:jc w:val="center"/>
        <w:rPr>
          <w:b w:val="1"/>
          <w:bCs w:val="1"/>
          <w:sz w:val="32"/>
          <w:szCs w:val="32"/>
        </w:rPr>
      </w:pPr>
      <w:r>
        <w:rPr>
          <w:sz w:val="32"/>
          <w:szCs w:val="32"/>
          <w:rtl w:val="0"/>
          <w:lang w:val="it-IT"/>
        </w:rPr>
        <w:t>LINGUA ANGLOAMERICANA I (LAUREA MAGISTRALE LM37)</w:t>
      </w:r>
    </w:p>
    <w:p>
      <w:pPr>
        <w:pStyle w:val="Normale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Esami scritti del </w:t>
      </w:r>
      <w:r>
        <w:rPr>
          <w:sz w:val="32"/>
          <w:szCs w:val="32"/>
          <w:rtl w:val="0"/>
          <w:lang w:val="it-IT"/>
        </w:rPr>
        <w:t>18</w:t>
      </w:r>
      <w:r>
        <w:rPr>
          <w:sz w:val="32"/>
          <w:szCs w:val="32"/>
          <w:rtl w:val="0"/>
          <w:lang w:val="it-IT"/>
        </w:rPr>
        <w:t>/0</w:t>
      </w:r>
      <w:r>
        <w:rPr>
          <w:sz w:val="32"/>
          <w:szCs w:val="32"/>
          <w:rtl w:val="0"/>
          <w:lang w:val="it-IT"/>
        </w:rPr>
        <w:t>9</w:t>
      </w:r>
      <w:r>
        <w:rPr>
          <w:sz w:val="32"/>
          <w:szCs w:val="32"/>
          <w:rtl w:val="0"/>
          <w:lang w:val="it-IT"/>
        </w:rPr>
        <w:t>/201</w:t>
      </w:r>
      <w:r>
        <w:rPr>
          <w:sz w:val="32"/>
          <w:szCs w:val="32"/>
          <w:rtl w:val="0"/>
          <w:lang w:val="it-IT"/>
        </w:rPr>
        <w:t>8</w:t>
      </w:r>
    </w:p>
    <w:p>
      <w:pPr>
        <w:pStyle w:val="Normale"/>
        <w:rPr>
          <w:sz w:val="44"/>
          <w:szCs w:val="44"/>
        </w:rPr>
      </w:pPr>
    </w:p>
    <w:p>
      <w:pPr>
        <w:pStyle w:val="Normale"/>
      </w:pPr>
    </w:p>
    <w:p>
      <w:pPr>
        <w:pStyle w:val="Normale"/>
        <w:jc w:val="both"/>
      </w:pPr>
      <w:r>
        <w:rPr>
          <w:rtl w:val="0"/>
          <w:lang w:val="it-IT"/>
        </w:rPr>
        <w:t xml:space="preserve">Si informano gli studenti che gli esami scritti si svolgeranno presso </w:t>
      </w:r>
      <w:r>
        <w:rPr>
          <w:b w:val="1"/>
          <w:bCs w:val="1"/>
          <w:u w:val="single"/>
          <w:rtl w:val="0"/>
          <w:lang w:val="it-IT"/>
        </w:rPr>
        <w:t xml:space="preserve">il laboratorio linguistico </w:t>
      </w:r>
      <w:r>
        <w:rPr>
          <w:b w:val="1"/>
          <w:bCs w:val="1"/>
          <w:u w:val="single"/>
          <w:rtl w:val="0"/>
          <w:lang w:val="it-IT"/>
        </w:rPr>
        <w:t>7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ai locali di </w:t>
      </w:r>
      <w:r>
        <w:rPr>
          <w:b w:val="1"/>
          <w:bCs w:val="1"/>
          <w:rtl w:val="0"/>
          <w:lang w:val="it-IT"/>
        </w:rPr>
        <w:t>Santa Teresa</w:t>
      </w:r>
      <w:r>
        <w:rPr>
          <w:rtl w:val="0"/>
          <w:lang w:val="it-IT"/>
        </w:rPr>
        <w:t xml:space="preserve"> secondo il seguente calendario: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it-IT"/>
        </w:rPr>
        <w:t xml:space="preserve">Laboratorio Linguistico 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7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 xml:space="preserve"> - Santa Teresa 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 xml:space="preserve">– 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Ibla</w:t>
      </w:r>
    </w:p>
    <w:p>
      <w:pPr>
        <w:pStyle w:val="Normale"/>
        <w:jc w:val="both"/>
        <w:rPr>
          <w:b w:val="1"/>
          <w:bCs w:val="1"/>
          <w:sz w:val="28"/>
          <w:szCs w:val="28"/>
          <w:u w:val="single"/>
        </w:rPr>
      </w:pPr>
    </w:p>
    <w:p>
      <w:pPr>
        <w:pStyle w:val="Normale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Ore</w:t>
        <w:tab/>
        <w:t xml:space="preserve">  </w:t>
      </w:r>
      <w:r>
        <w:rPr>
          <w:b w:val="1"/>
          <w:bCs w:val="1"/>
          <w:sz w:val="28"/>
          <w:szCs w:val="28"/>
          <w:rtl w:val="0"/>
          <w:lang w:val="it-IT"/>
        </w:rPr>
        <w:t>15:00</w:t>
      </w:r>
      <w:r>
        <w:rPr>
          <w:b w:val="1"/>
          <w:bCs w:val="1"/>
          <w:sz w:val="28"/>
          <w:szCs w:val="28"/>
          <w:rtl w:val="0"/>
          <w:lang w:val="it-IT"/>
        </w:rPr>
        <w:t xml:space="preserve"> – </w:t>
      </w:r>
      <w:r>
        <w:rPr>
          <w:b w:val="1"/>
          <w:bCs w:val="1"/>
          <w:sz w:val="28"/>
          <w:szCs w:val="28"/>
          <w:rtl w:val="0"/>
          <w:lang w:val="it-IT"/>
        </w:rPr>
        <w:t>16:30</w:t>
      </w:r>
      <w:r>
        <w:rPr>
          <w:sz w:val="28"/>
          <w:szCs w:val="28"/>
        </w:rPr>
        <w:tab/>
        <w:tab/>
        <w:tab/>
      </w:r>
      <w:r>
        <w:rPr>
          <w:i w:val="1"/>
          <w:iCs w:val="1"/>
          <w:sz w:val="28"/>
          <w:szCs w:val="28"/>
          <w:rtl w:val="0"/>
          <w:lang w:val="it-IT"/>
        </w:rPr>
        <w:t>Academic Writing</w:t>
      </w:r>
      <w:r>
        <w:rPr>
          <w:i w:val="1"/>
          <w:iCs w:val="1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(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9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0 min)</w:t>
      </w:r>
    </w:p>
    <w:p>
      <w:pPr>
        <w:pStyle w:val="Normale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Normale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Ore </w:t>
        <w:tab/>
        <w:t xml:space="preserve">  </w:t>
      </w:r>
      <w:r>
        <w:rPr>
          <w:b w:val="1"/>
          <w:bCs w:val="1"/>
          <w:sz w:val="28"/>
          <w:szCs w:val="28"/>
          <w:rtl w:val="0"/>
          <w:lang w:val="it-IT"/>
        </w:rPr>
        <w:t>16:3</w:t>
      </w:r>
      <w:r>
        <w:rPr>
          <w:b w:val="1"/>
          <w:bCs w:val="1"/>
          <w:sz w:val="28"/>
          <w:szCs w:val="28"/>
          <w:rtl w:val="0"/>
          <w:lang w:val="it-IT"/>
        </w:rPr>
        <w:t xml:space="preserve">0 </w:t>
      </w:r>
      <w:r>
        <w:rPr>
          <w:b w:val="1"/>
          <w:bCs w:val="1"/>
          <w:sz w:val="28"/>
          <w:szCs w:val="28"/>
          <w:rtl w:val="0"/>
          <w:lang w:val="it-IT"/>
        </w:rPr>
        <w:t xml:space="preserve">– </w:t>
      </w:r>
      <w:r>
        <w:rPr>
          <w:b w:val="1"/>
          <w:bCs w:val="1"/>
          <w:sz w:val="28"/>
          <w:szCs w:val="28"/>
          <w:rtl w:val="0"/>
          <w:lang w:val="it-IT"/>
        </w:rPr>
        <w:t>1</w:t>
      </w:r>
      <w:r>
        <w:rPr>
          <w:b w:val="1"/>
          <w:bCs w:val="1"/>
          <w:sz w:val="28"/>
          <w:szCs w:val="28"/>
          <w:rtl w:val="0"/>
          <w:lang w:val="it-IT"/>
        </w:rPr>
        <w:t>7:0</w:t>
      </w:r>
      <w:r>
        <w:rPr>
          <w:b w:val="1"/>
          <w:bCs w:val="1"/>
          <w:sz w:val="28"/>
          <w:szCs w:val="28"/>
          <w:rtl w:val="0"/>
          <w:lang w:val="it-IT"/>
        </w:rPr>
        <w:t>0</w:t>
      </w:r>
      <w:r>
        <w:rPr>
          <w:sz w:val="28"/>
          <w:szCs w:val="28"/>
        </w:rPr>
        <w:tab/>
        <w:tab/>
        <w:tab/>
      </w:r>
      <w:r>
        <w:rPr>
          <w:i w:val="1"/>
          <w:iCs w:val="1"/>
          <w:sz w:val="28"/>
          <w:szCs w:val="28"/>
          <w:rtl w:val="0"/>
          <w:lang w:val="it-IT"/>
        </w:rPr>
        <w:t xml:space="preserve">Listening Comprehension 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(30 min)</w:t>
      </w:r>
    </w:p>
    <w:p>
      <w:pPr>
        <w:pStyle w:val="Normale"/>
        <w:rPr>
          <w:b w:val="1"/>
          <w:bCs w:val="1"/>
          <w:sz w:val="28"/>
          <w:szCs w:val="28"/>
        </w:rPr>
      </w:pPr>
    </w:p>
    <w:p>
      <w:pPr>
        <w:pStyle w:val="Normale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Ore </w:t>
        <w:tab/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1</w:t>
      </w:r>
      <w:r>
        <w:rPr>
          <w:b w:val="1"/>
          <w:bCs w:val="1"/>
          <w:sz w:val="28"/>
          <w:szCs w:val="28"/>
          <w:rtl w:val="0"/>
          <w:lang w:val="it-IT"/>
        </w:rPr>
        <w:t>7:0</w:t>
      </w:r>
      <w:r>
        <w:rPr>
          <w:b w:val="1"/>
          <w:bCs w:val="1"/>
          <w:sz w:val="28"/>
          <w:szCs w:val="28"/>
          <w:rtl w:val="0"/>
          <w:lang w:val="it-IT"/>
        </w:rPr>
        <w:t xml:space="preserve">0 </w:t>
      </w:r>
      <w:r>
        <w:rPr>
          <w:b w:val="1"/>
          <w:bCs w:val="1"/>
          <w:sz w:val="28"/>
          <w:szCs w:val="28"/>
          <w:rtl w:val="0"/>
          <w:lang w:val="it-IT"/>
        </w:rPr>
        <w:t xml:space="preserve">– </w:t>
      </w:r>
      <w:r>
        <w:rPr>
          <w:b w:val="1"/>
          <w:bCs w:val="1"/>
          <w:sz w:val="28"/>
          <w:szCs w:val="28"/>
          <w:rtl w:val="0"/>
          <w:lang w:val="it-IT"/>
        </w:rPr>
        <w:t>1</w:t>
      </w:r>
      <w:r>
        <w:rPr>
          <w:b w:val="1"/>
          <w:bCs w:val="1"/>
          <w:sz w:val="28"/>
          <w:szCs w:val="28"/>
          <w:rtl w:val="0"/>
          <w:lang w:val="it-IT"/>
        </w:rPr>
        <w:t>8:0</w:t>
      </w:r>
      <w:r>
        <w:rPr>
          <w:b w:val="1"/>
          <w:bCs w:val="1"/>
          <w:sz w:val="28"/>
          <w:szCs w:val="28"/>
          <w:rtl w:val="0"/>
          <w:lang w:val="it-IT"/>
        </w:rPr>
        <w:t>0</w:t>
        <w:tab/>
        <w:tab/>
        <w:tab/>
      </w:r>
      <w:r>
        <w:rPr>
          <w:i w:val="1"/>
          <w:iCs w:val="1"/>
          <w:sz w:val="28"/>
          <w:szCs w:val="28"/>
          <w:rtl w:val="0"/>
          <w:lang w:val="it-IT"/>
        </w:rPr>
        <w:t>Summary Writing (Listening)</w:t>
      </w:r>
      <w:r>
        <w:rPr>
          <w:i w:val="1"/>
          <w:iCs w:val="1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(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6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0 min)</w:t>
      </w:r>
    </w:p>
    <w:p>
      <w:pPr>
        <w:pStyle w:val="Normale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Normale"/>
        <w:rPr>
          <w:b w:val="1"/>
          <w:bCs w:val="1"/>
          <w:sz w:val="28"/>
          <w:szCs w:val="28"/>
        </w:rPr>
      </w:pPr>
    </w:p>
    <w:p>
      <w:pPr>
        <w:pStyle w:val="Normale"/>
        <w:rPr>
          <w:b w:val="1"/>
          <w:bCs w:val="1"/>
          <w:sz w:val="28"/>
          <w:szCs w:val="28"/>
        </w:rPr>
      </w:pPr>
    </w:p>
    <w:p>
      <w:pPr>
        <w:pStyle w:val="Normale"/>
        <w:rPr>
          <w:b w:val="1"/>
          <w:bCs w:val="1"/>
          <w:sz w:val="28"/>
          <w:szCs w:val="28"/>
        </w:rPr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  <w:jc w:val="both"/>
      </w:pPr>
      <w:r>
        <w:rPr>
          <w:b w:val="1"/>
          <w:bCs w:val="1"/>
          <w:rtl w:val="0"/>
          <w:lang w:val="it-IT"/>
        </w:rPr>
        <w:t>N.B.</w:t>
      </w:r>
      <w:r>
        <w:rPr>
          <w:rtl w:val="0"/>
          <w:lang w:val="it-IT"/>
        </w:rPr>
        <w:t xml:space="preserve"> Gli studenti sono pregati di presentarsi il giorno dell'esame muniti di </w:t>
      </w:r>
      <w:r>
        <w:rPr>
          <w:b w:val="1"/>
          <w:bCs w:val="1"/>
          <w:rtl w:val="0"/>
          <w:lang w:val="it-IT"/>
        </w:rPr>
        <w:t>un valido documento di riconoscimento</w:t>
      </w:r>
      <w:r>
        <w:rPr>
          <w:rtl w:val="0"/>
          <w:lang w:val="it-IT"/>
        </w:rPr>
        <w:t xml:space="preserve">. </w:t>
      </w:r>
    </w:p>
    <w:p>
      <w:pPr>
        <w:pStyle w:val="Normale"/>
        <w:jc w:val="both"/>
      </w:pPr>
    </w:p>
    <w:p>
      <w:pPr>
        <w:pStyle w:val="Normale"/>
        <w:rPr>
          <w:b w:val="1"/>
          <w:bCs w:val="1"/>
        </w:rPr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  <w:jc w:val="right"/>
      </w:pPr>
    </w:p>
    <w:p>
      <w:pPr>
        <w:pStyle w:val="Normale"/>
      </w:pPr>
      <w:r>
        <w:rPr>
          <w:rtl w:val="0"/>
        </w:rPr>
        <w:tab/>
        <w:tab/>
        <w:tab/>
        <w:tab/>
        <w:tab/>
        <w:tab/>
        <w:tab/>
        <w:tab/>
        <w:tab/>
        <w:t xml:space="preserve">Ragusa, </w:t>
      </w:r>
      <w:r>
        <w:rPr>
          <w:rtl w:val="0"/>
        </w:rPr>
        <w:t>10 settembre 2018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